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84"/>
      </w:tblGrid>
      <w:tr w:rsidR="00104E28" w:rsidTr="00954E3C">
        <w:tc>
          <w:tcPr>
            <w:tcW w:w="3256" w:type="dxa"/>
          </w:tcPr>
          <w:p w:rsidR="00104E28" w:rsidRDefault="00104E28" w:rsidP="00954E3C"/>
        </w:tc>
        <w:tc>
          <w:tcPr>
            <w:tcW w:w="2784" w:type="dxa"/>
            <w:tcBorders>
              <w:left w:val="nil"/>
            </w:tcBorders>
          </w:tcPr>
          <w:p w:rsidR="00104E28" w:rsidRDefault="00104E28" w:rsidP="00954E3C">
            <w:pPr>
              <w:spacing w:line="360" w:lineRule="auto"/>
              <w:ind w:left="-15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0D7CD3" wp14:editId="107A67DF">
                  <wp:extent cx="962025" cy="933450"/>
                  <wp:effectExtent l="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B16" w:rsidRDefault="00954E3C" w:rsidP="006D7B1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ПРОЕКТ</w:t>
      </w:r>
      <w:r>
        <w:rPr>
          <w:b/>
          <w:szCs w:val="28"/>
        </w:rPr>
        <w:br w:type="textWrapping" w:clear="all"/>
      </w:r>
      <w:r w:rsidR="003222CD" w:rsidRPr="006D7B16">
        <w:rPr>
          <w:b/>
          <w:szCs w:val="28"/>
        </w:rPr>
        <w:t>Г. СЕВАСТОПОЛЬ</w:t>
      </w:r>
    </w:p>
    <w:p w:rsidR="006D7B16" w:rsidRPr="006D7B16" w:rsidRDefault="006D7B16" w:rsidP="00255AE7">
      <w:pPr>
        <w:spacing w:line="360" w:lineRule="auto"/>
        <w:ind w:hanging="142"/>
        <w:jc w:val="center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ОВЕТ ГАГАРИНСКОГО МУНИЦИПАЛЬНОГО ОКРУГА </w:t>
      </w:r>
      <w:r>
        <w:rPr>
          <w:b/>
          <w:szCs w:val="28"/>
          <w:lang w:val="en-US"/>
        </w:rPr>
        <w:t>II</w:t>
      </w:r>
      <w:r w:rsidR="00682E9D">
        <w:rPr>
          <w:b/>
          <w:szCs w:val="28"/>
          <w:lang w:val="en-US"/>
        </w:rPr>
        <w:t>I</w:t>
      </w:r>
      <w:r w:rsidRPr="006D7B16">
        <w:rPr>
          <w:b/>
          <w:szCs w:val="28"/>
        </w:rPr>
        <w:t xml:space="preserve"> </w:t>
      </w:r>
      <w:r>
        <w:rPr>
          <w:b/>
          <w:szCs w:val="28"/>
          <w:lang w:val="en-US"/>
        </w:rPr>
        <w:t>C</w:t>
      </w:r>
      <w:r>
        <w:rPr>
          <w:b/>
          <w:szCs w:val="28"/>
        </w:rPr>
        <w:t>ОЗЫВА</w:t>
      </w:r>
    </w:p>
    <w:p w:rsidR="003222CD" w:rsidRPr="003222CD" w:rsidRDefault="003222CD" w:rsidP="003222CD">
      <w:pPr>
        <w:spacing w:line="240" w:lineRule="auto"/>
        <w:jc w:val="center"/>
        <w:rPr>
          <w:b/>
        </w:rPr>
      </w:pPr>
      <w:r w:rsidRPr="003222CD">
        <w:rPr>
          <w:b/>
        </w:rPr>
        <w:t>Р Е Ш Е Н И Е</w:t>
      </w:r>
    </w:p>
    <w:p w:rsidR="003222CD" w:rsidRDefault="00682E9D" w:rsidP="003222CD">
      <w:pPr>
        <w:spacing w:after="0" w:line="480" w:lineRule="auto"/>
        <w:jc w:val="center"/>
        <w:rPr>
          <w:b/>
        </w:rPr>
      </w:pPr>
      <w:r>
        <w:rPr>
          <w:b/>
        </w:rPr>
        <w:t>________________</w:t>
      </w:r>
      <w:r w:rsidR="00104E28">
        <w:rPr>
          <w:b/>
        </w:rPr>
        <w:t xml:space="preserve"> </w:t>
      </w:r>
      <w:r w:rsidR="003222CD" w:rsidRPr="003222CD">
        <w:rPr>
          <w:b/>
        </w:rPr>
        <w:t>СЕССИЯ</w:t>
      </w:r>
    </w:p>
    <w:tbl>
      <w:tblPr>
        <w:tblStyle w:val="a3"/>
        <w:tblW w:w="9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3077"/>
      </w:tblGrid>
      <w:tr w:rsidR="003222CD" w:rsidRPr="00401131" w:rsidTr="00497E72">
        <w:tc>
          <w:tcPr>
            <w:tcW w:w="3544" w:type="dxa"/>
          </w:tcPr>
          <w:p w:rsidR="003222CD" w:rsidRPr="00401131" w:rsidRDefault="00497E72" w:rsidP="0043542F">
            <w:pPr>
              <w:spacing w:line="360" w:lineRule="auto"/>
              <w:rPr>
                <w:b/>
              </w:rPr>
            </w:pPr>
            <w:r>
              <w:rPr>
                <w:b/>
              </w:rPr>
              <w:t>«___»</w:t>
            </w:r>
            <w:r w:rsidR="00104E28">
              <w:rPr>
                <w:b/>
              </w:rPr>
              <w:t xml:space="preserve"> </w:t>
            </w:r>
            <w:r w:rsidR="00A016D4">
              <w:rPr>
                <w:b/>
              </w:rPr>
              <w:t>__________</w:t>
            </w:r>
            <w:r>
              <w:rPr>
                <w:b/>
              </w:rPr>
              <w:t xml:space="preserve"> </w:t>
            </w:r>
            <w:r w:rsidR="003C6005" w:rsidRPr="00401131">
              <w:rPr>
                <w:b/>
              </w:rPr>
              <w:t>20</w:t>
            </w:r>
            <w:r w:rsidR="00070E2B">
              <w:rPr>
                <w:b/>
              </w:rPr>
              <w:t>2</w:t>
            </w:r>
            <w:r w:rsidR="0043542F">
              <w:rPr>
                <w:b/>
              </w:rPr>
              <w:t>2</w:t>
            </w:r>
            <w:r w:rsidR="003222CD" w:rsidRPr="00401131">
              <w:rPr>
                <w:b/>
              </w:rPr>
              <w:t xml:space="preserve"> </w:t>
            </w:r>
            <w:r w:rsidR="00B0128D">
              <w:rPr>
                <w:b/>
              </w:rPr>
              <w:t>Г</w:t>
            </w:r>
            <w:r w:rsidR="003222CD" w:rsidRPr="00401131">
              <w:rPr>
                <w:b/>
              </w:rPr>
              <w:t>.</w:t>
            </w:r>
          </w:p>
        </w:tc>
        <w:tc>
          <w:tcPr>
            <w:tcW w:w="2835" w:type="dxa"/>
          </w:tcPr>
          <w:p w:rsidR="003222CD" w:rsidRPr="00401131" w:rsidRDefault="003222CD" w:rsidP="00497E72">
            <w:pPr>
              <w:jc w:val="center"/>
              <w:rPr>
                <w:b/>
              </w:rPr>
            </w:pPr>
            <w:r w:rsidRPr="00401131">
              <w:rPr>
                <w:b/>
              </w:rPr>
              <w:t>№</w:t>
            </w:r>
            <w:r w:rsidR="009B2DD6">
              <w:rPr>
                <w:b/>
              </w:rPr>
              <w:t xml:space="preserve"> </w:t>
            </w:r>
            <w:r w:rsidR="00497E72">
              <w:rPr>
                <w:b/>
              </w:rPr>
              <w:t>_____</w:t>
            </w:r>
          </w:p>
        </w:tc>
        <w:tc>
          <w:tcPr>
            <w:tcW w:w="3077" w:type="dxa"/>
          </w:tcPr>
          <w:p w:rsidR="003222CD" w:rsidRPr="00401131" w:rsidRDefault="003222CD" w:rsidP="003222CD">
            <w:pPr>
              <w:jc w:val="right"/>
              <w:rPr>
                <w:b/>
              </w:rPr>
            </w:pPr>
            <w:r w:rsidRPr="00401131">
              <w:rPr>
                <w:b/>
              </w:rPr>
              <w:t>Г. СЕВАСТОПОЛЬ</w:t>
            </w:r>
          </w:p>
        </w:tc>
      </w:tr>
    </w:tbl>
    <w:p w:rsidR="003222CD" w:rsidRPr="00401131" w:rsidRDefault="003222CD" w:rsidP="003222CD">
      <w:pPr>
        <w:spacing w:after="0"/>
        <w:jc w:val="center"/>
        <w:rPr>
          <w:b/>
        </w:rPr>
      </w:pPr>
    </w:p>
    <w:p w:rsidR="003222CD" w:rsidRPr="00401131" w:rsidRDefault="003222CD" w:rsidP="003222CD">
      <w:pPr>
        <w:spacing w:after="0"/>
        <w:jc w:val="center"/>
        <w:rPr>
          <w:b/>
        </w:rPr>
      </w:pPr>
      <w:r w:rsidRPr="00401131">
        <w:rPr>
          <w:b/>
        </w:rPr>
        <w:t>О</w:t>
      </w:r>
      <w:r w:rsidR="0043542F">
        <w:rPr>
          <w:b/>
        </w:rPr>
        <w:t xml:space="preserve"> признании утратившим силу решения Совета Гагаринского муниципального округа от</w:t>
      </w:r>
      <w:r w:rsidR="0043542F" w:rsidRPr="0043542F">
        <w:rPr>
          <w:b/>
          <w:szCs w:val="28"/>
        </w:rPr>
        <w:t xml:space="preserve"> </w:t>
      </w:r>
      <w:r w:rsidR="0043542F">
        <w:rPr>
          <w:b/>
          <w:szCs w:val="28"/>
        </w:rPr>
        <w:t>16</w:t>
      </w:r>
      <w:r w:rsidR="0043542F" w:rsidRPr="002D6F1F">
        <w:rPr>
          <w:b/>
          <w:szCs w:val="28"/>
        </w:rPr>
        <w:t xml:space="preserve"> </w:t>
      </w:r>
      <w:r w:rsidR="0043542F">
        <w:rPr>
          <w:b/>
          <w:szCs w:val="28"/>
        </w:rPr>
        <w:t>мая</w:t>
      </w:r>
      <w:r w:rsidR="0043542F" w:rsidRPr="002D6F1F">
        <w:rPr>
          <w:b/>
          <w:szCs w:val="28"/>
        </w:rPr>
        <w:t xml:space="preserve"> 201</w:t>
      </w:r>
      <w:r w:rsidR="0043542F">
        <w:rPr>
          <w:b/>
          <w:szCs w:val="28"/>
        </w:rPr>
        <w:t xml:space="preserve">9 </w:t>
      </w:r>
      <w:r w:rsidR="0043542F" w:rsidRPr="002D6F1F">
        <w:rPr>
          <w:b/>
          <w:szCs w:val="28"/>
        </w:rPr>
        <w:t xml:space="preserve">года № </w:t>
      </w:r>
      <w:r w:rsidR="0043542F">
        <w:rPr>
          <w:b/>
          <w:szCs w:val="28"/>
        </w:rPr>
        <w:t>18</w:t>
      </w:r>
      <w:r w:rsidR="0043542F" w:rsidRPr="002D6F1F">
        <w:rPr>
          <w:b/>
          <w:szCs w:val="28"/>
        </w:rPr>
        <w:t xml:space="preserve"> «Об установлении границ территории ТОС «</w:t>
      </w:r>
      <w:r w:rsidR="0043542F" w:rsidRPr="004C66F3">
        <w:rPr>
          <w:b/>
          <w:szCs w:val="28"/>
        </w:rPr>
        <w:t>Шевченко</w:t>
      </w:r>
      <w:r w:rsidR="0043542F" w:rsidRPr="002D6F1F">
        <w:rPr>
          <w:b/>
          <w:szCs w:val="28"/>
        </w:rPr>
        <w:t>»</w:t>
      </w:r>
    </w:p>
    <w:p w:rsidR="001A74A8" w:rsidRDefault="001A74A8" w:rsidP="001A74A8">
      <w:pPr>
        <w:spacing w:after="0"/>
        <w:rPr>
          <w:b/>
        </w:rPr>
      </w:pPr>
    </w:p>
    <w:p w:rsidR="00AE010E" w:rsidRDefault="00C7736D" w:rsidP="00682E9D">
      <w:pPr>
        <w:spacing w:after="0"/>
        <w:ind w:firstLine="851"/>
        <w:jc w:val="both"/>
      </w:pPr>
      <w:r>
        <w:t xml:space="preserve">В соответствии с Федеральным законом от </w:t>
      </w:r>
      <w:r w:rsidRPr="0036632A">
        <w:rPr>
          <w:bCs/>
          <w:szCs w:val="28"/>
        </w:rPr>
        <w:t>06 октября 2003 г.№ 131-ФЗ «Об общих принципах организации местного самоуправления в Российской Федерации»</w:t>
      </w:r>
      <w:r>
        <w:rPr>
          <w:bCs/>
          <w:szCs w:val="28"/>
        </w:rPr>
        <w:t xml:space="preserve">, </w:t>
      </w:r>
      <w:r w:rsidR="00AE010E" w:rsidRPr="003C6005">
        <w:t>Закон</w:t>
      </w:r>
      <w:r w:rsidR="00AE010E">
        <w:t>ом города Севастополя  от 30 декабря 2014 г. № 102-ЗС</w:t>
      </w:r>
      <w:r>
        <w:t xml:space="preserve">                       </w:t>
      </w:r>
      <w:r w:rsidR="00AE010E">
        <w:t xml:space="preserve"> «</w:t>
      </w:r>
      <w:r w:rsidR="00AE010E" w:rsidRPr="003C6005">
        <w:t>О местном самоуправ</w:t>
      </w:r>
      <w:r w:rsidR="00AE010E">
        <w:t>лении в городе Севастополе»</w:t>
      </w:r>
      <w:r w:rsidR="00AE010E" w:rsidRPr="003C6005">
        <w:t xml:space="preserve">, </w:t>
      </w:r>
      <w:r w:rsidR="00AE010E">
        <w:t xml:space="preserve"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</w:t>
      </w:r>
      <w:r w:rsidR="0043542F">
        <w:t xml:space="preserve">                     </w:t>
      </w:r>
      <w:r>
        <w:t xml:space="preserve">                      </w:t>
      </w:r>
      <w:r w:rsidR="00AE010E">
        <w:t xml:space="preserve">«О принятии Устава внутригородского муниципального образования Гагаринский муниципальный округ», решением Совета Гагаринского муниципального округа от 31 июля 2015 г. № 42 </w:t>
      </w:r>
      <w:r w:rsidR="00AE010E" w:rsidRPr="003C6005">
        <w:t>«Об утверждении Положения о территориальном общественном самоуправлении, Положения о Порядке регистрации уставов территориального общественного самоуправления, изменений и (или) дополнений в уставы территориального общественного самоуправления, Положения о порядке ведения реестра уставов территориального общественного самоуправления во внутригородском муниципальном образовании Гагаринский муниципальный округ»,</w:t>
      </w:r>
      <w:r w:rsidR="00BF4F49">
        <w:t xml:space="preserve"> учитывая постановление местной администрации внутригородского муниципального образования города Севастополя Гагаринский муниципальный округ                    от 01 апреля 2022 г. № 13-ПМА «О признании утратившим силу постановления местной администрации внутригородского муниципального образования города Севастополя Гагаринский муниципальный округ </w:t>
      </w:r>
      <w:r w:rsidR="00262813">
        <w:t xml:space="preserve">                   </w:t>
      </w:r>
      <w:r w:rsidR="00BF4F49">
        <w:t xml:space="preserve">от 16 июля 2019 г. № 24-ПМА «О регистрации Устава территориального </w:t>
      </w:r>
      <w:r w:rsidR="00BF4F49">
        <w:lastRenderedPageBreak/>
        <w:t>общественного самоуправления «Шевченко»,</w:t>
      </w:r>
      <w:r w:rsidR="00AE010E" w:rsidRPr="003C6005">
        <w:t xml:space="preserve"> Совет Гаг</w:t>
      </w:r>
      <w:r w:rsidR="001155D7">
        <w:t>аринского муниципального округа</w:t>
      </w:r>
    </w:p>
    <w:p w:rsidR="0043542F" w:rsidRDefault="0043542F" w:rsidP="00AE010E">
      <w:pPr>
        <w:spacing w:after="0"/>
        <w:jc w:val="both"/>
      </w:pPr>
    </w:p>
    <w:p w:rsidR="00AE010E" w:rsidRDefault="00AE010E" w:rsidP="00522556">
      <w:pPr>
        <w:spacing w:after="0"/>
        <w:jc w:val="center"/>
        <w:rPr>
          <w:b/>
        </w:rPr>
      </w:pPr>
      <w:r w:rsidRPr="00401131">
        <w:rPr>
          <w:b/>
        </w:rPr>
        <w:t>Р Е Ш И Л:</w:t>
      </w:r>
    </w:p>
    <w:p w:rsidR="00C7736D" w:rsidRDefault="00C7736D" w:rsidP="00522556">
      <w:pPr>
        <w:spacing w:after="0"/>
        <w:jc w:val="center"/>
        <w:rPr>
          <w:b/>
        </w:rPr>
      </w:pPr>
    </w:p>
    <w:p w:rsidR="0043542F" w:rsidRDefault="00522556" w:rsidP="002E1B4C">
      <w:pPr>
        <w:pStyle w:val="ad"/>
        <w:ind w:firstLine="851"/>
        <w:jc w:val="both"/>
      </w:pPr>
      <w:r>
        <w:t xml:space="preserve">1. </w:t>
      </w:r>
      <w:r w:rsidR="00737BC4">
        <w:t>П</w:t>
      </w:r>
      <w:r w:rsidR="00737BC4">
        <w:t>ризнать утратившим силу</w:t>
      </w:r>
      <w:r w:rsidR="00737BC4">
        <w:t xml:space="preserve"> р</w:t>
      </w:r>
      <w:r w:rsidR="00C7736D">
        <w:t>ешение</w:t>
      </w:r>
      <w:r w:rsidR="0043542F" w:rsidRPr="0043542F">
        <w:t xml:space="preserve"> Совета Гагаринского </w:t>
      </w:r>
      <w:bookmarkStart w:id="0" w:name="_GoBack"/>
      <w:bookmarkEnd w:id="0"/>
      <w:r w:rsidR="0043542F" w:rsidRPr="0043542F">
        <w:t>муниципального округа от 16 мая 2019 года № 18 «Об установлении границ территории ТОС «Шевченко»</w:t>
      </w:r>
      <w:r w:rsidR="00C7736D">
        <w:t>.</w:t>
      </w:r>
    </w:p>
    <w:p w:rsidR="00AE010E" w:rsidRDefault="0043542F" w:rsidP="002E1B4C">
      <w:pPr>
        <w:pStyle w:val="ad"/>
        <w:ind w:firstLine="851"/>
        <w:jc w:val="both"/>
      </w:pPr>
      <w:r>
        <w:t>2</w:t>
      </w:r>
      <w:r w:rsidR="00522556">
        <w:t xml:space="preserve">. </w:t>
      </w:r>
      <w:r w:rsidR="00AE010E" w:rsidRPr="003C6005">
        <w:t>Настоящее ре</w:t>
      </w:r>
      <w:r w:rsidR="00AE010E">
        <w:t>шение вступает в силу с момента</w:t>
      </w:r>
      <w:r w:rsidR="00AE010E" w:rsidRPr="003C6005">
        <w:t xml:space="preserve"> </w:t>
      </w:r>
      <w:r w:rsidR="001155D7">
        <w:t>официального обнародовани</w:t>
      </w:r>
      <w:r w:rsidR="00AE010E">
        <w:t>я.</w:t>
      </w:r>
    </w:p>
    <w:p w:rsidR="00AE010E" w:rsidRDefault="0043542F" w:rsidP="002E1B4C">
      <w:pPr>
        <w:pStyle w:val="ad"/>
        <w:ind w:firstLine="851"/>
        <w:jc w:val="both"/>
      </w:pPr>
      <w:r>
        <w:t>3</w:t>
      </w:r>
      <w:r w:rsidR="00522556">
        <w:t xml:space="preserve">. </w:t>
      </w:r>
      <w:r w:rsidR="00AE010E" w:rsidRPr="003C6005">
        <w:t>Контроль</w:t>
      </w:r>
      <w:r w:rsidR="00AE010E">
        <w:t xml:space="preserve"> исполнения</w:t>
      </w:r>
      <w:r w:rsidR="00AE010E" w:rsidRPr="003C6005">
        <w:t xml:space="preserve"> настоящего решения возложить на </w:t>
      </w:r>
      <w:r w:rsidR="00AE010E">
        <w:t>постоянную комиссию Совета Гагаринского муниципального округа по вопросам депутатской деятельности, этики, законности, правопорядка и развития местного самоуправления (Лебедев А.В.)</w:t>
      </w:r>
    </w:p>
    <w:p w:rsidR="00385CA6" w:rsidRDefault="00385CA6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682E9D" w:rsidRDefault="00682E9D" w:rsidP="00682E9D">
      <w:pPr>
        <w:spacing w:after="0"/>
        <w:jc w:val="both"/>
      </w:pPr>
      <w:r>
        <w:t xml:space="preserve">Глава внутригородского муниципального образования,     </w:t>
      </w:r>
    </w:p>
    <w:p w:rsidR="00682E9D" w:rsidRDefault="00682E9D" w:rsidP="00682E9D">
      <w:pPr>
        <w:spacing w:after="0"/>
        <w:jc w:val="both"/>
      </w:pPr>
      <w:r>
        <w:t>исполняющий полномочия председателя Совета,</w:t>
      </w:r>
    </w:p>
    <w:p w:rsidR="00DD24DA" w:rsidRDefault="00682E9D" w:rsidP="00682E9D">
      <w:pPr>
        <w:spacing w:after="0"/>
        <w:jc w:val="both"/>
      </w:pPr>
      <w:r>
        <w:t>Глава местной администрации                                                        А.Ю. Ярусов</w:t>
      </w:r>
    </w:p>
    <w:sectPr w:rsidR="00DD24DA" w:rsidSect="00682E9D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72F" w:rsidRDefault="0042272F" w:rsidP="009A0608">
      <w:pPr>
        <w:spacing w:after="0" w:line="240" w:lineRule="auto"/>
      </w:pPr>
      <w:r>
        <w:separator/>
      </w:r>
    </w:p>
  </w:endnote>
  <w:endnote w:type="continuationSeparator" w:id="0">
    <w:p w:rsidR="0042272F" w:rsidRDefault="0042272F" w:rsidP="009A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72F" w:rsidRDefault="0042272F" w:rsidP="009A0608">
      <w:pPr>
        <w:spacing w:after="0" w:line="240" w:lineRule="auto"/>
      </w:pPr>
      <w:r>
        <w:separator/>
      </w:r>
    </w:p>
  </w:footnote>
  <w:footnote w:type="continuationSeparator" w:id="0">
    <w:p w:rsidR="0042272F" w:rsidRDefault="0042272F" w:rsidP="009A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311738"/>
      <w:docPartObj>
        <w:docPartGallery w:val="Page Numbers (Top of Page)"/>
        <w:docPartUnique/>
      </w:docPartObj>
    </w:sdtPr>
    <w:sdtContent>
      <w:p w:rsidR="00682E9D" w:rsidRDefault="00682E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B4C">
          <w:rPr>
            <w:noProof/>
          </w:rPr>
          <w:t>2</w:t>
        </w:r>
        <w:r>
          <w:fldChar w:fldCharType="end"/>
        </w:r>
      </w:p>
    </w:sdtContent>
  </w:sdt>
  <w:p w:rsidR="009A0608" w:rsidRDefault="009A06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9D" w:rsidRDefault="00682E9D">
    <w:pPr>
      <w:pStyle w:val="a7"/>
      <w:jc w:val="center"/>
    </w:pPr>
  </w:p>
  <w:p w:rsidR="00682E9D" w:rsidRDefault="00682E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01583"/>
    <w:multiLevelType w:val="hybridMultilevel"/>
    <w:tmpl w:val="CBE4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030E1"/>
    <w:rsid w:val="00016263"/>
    <w:rsid w:val="00030675"/>
    <w:rsid w:val="00056395"/>
    <w:rsid w:val="00070E2B"/>
    <w:rsid w:val="000A1050"/>
    <w:rsid w:val="000A4A01"/>
    <w:rsid w:val="000C1F3E"/>
    <w:rsid w:val="000D2E0B"/>
    <w:rsid w:val="000D3AFB"/>
    <w:rsid w:val="000E67B8"/>
    <w:rsid w:val="000F4DE4"/>
    <w:rsid w:val="001029F4"/>
    <w:rsid w:val="00104E28"/>
    <w:rsid w:val="001155D7"/>
    <w:rsid w:val="0011693B"/>
    <w:rsid w:val="001773AE"/>
    <w:rsid w:val="00182200"/>
    <w:rsid w:val="0019640F"/>
    <w:rsid w:val="001A272F"/>
    <w:rsid w:val="001A74A8"/>
    <w:rsid w:val="001B310B"/>
    <w:rsid w:val="001C7784"/>
    <w:rsid w:val="001F6CFE"/>
    <w:rsid w:val="00255AE7"/>
    <w:rsid w:val="00262813"/>
    <w:rsid w:val="00274876"/>
    <w:rsid w:val="002756F7"/>
    <w:rsid w:val="00281CDD"/>
    <w:rsid w:val="00284C75"/>
    <w:rsid w:val="002A41F1"/>
    <w:rsid w:val="002E1B4C"/>
    <w:rsid w:val="002E2994"/>
    <w:rsid w:val="003053F2"/>
    <w:rsid w:val="003222CD"/>
    <w:rsid w:val="00372BF9"/>
    <w:rsid w:val="00385CA6"/>
    <w:rsid w:val="00386909"/>
    <w:rsid w:val="003C6005"/>
    <w:rsid w:val="00401131"/>
    <w:rsid w:val="0042272F"/>
    <w:rsid w:val="0043542F"/>
    <w:rsid w:val="0043781D"/>
    <w:rsid w:val="00440F37"/>
    <w:rsid w:val="00497E72"/>
    <w:rsid w:val="004A6CB5"/>
    <w:rsid w:val="004C393D"/>
    <w:rsid w:val="004C6C85"/>
    <w:rsid w:val="004D6D9F"/>
    <w:rsid w:val="004F47C1"/>
    <w:rsid w:val="00500EC2"/>
    <w:rsid w:val="00515698"/>
    <w:rsid w:val="00517744"/>
    <w:rsid w:val="00522556"/>
    <w:rsid w:val="00547CE1"/>
    <w:rsid w:val="00551522"/>
    <w:rsid w:val="00565F13"/>
    <w:rsid w:val="00587107"/>
    <w:rsid w:val="005B41EB"/>
    <w:rsid w:val="005B4240"/>
    <w:rsid w:val="005C0575"/>
    <w:rsid w:val="005D2D81"/>
    <w:rsid w:val="005E457B"/>
    <w:rsid w:val="005E7403"/>
    <w:rsid w:val="005F73EF"/>
    <w:rsid w:val="006549EC"/>
    <w:rsid w:val="006762E7"/>
    <w:rsid w:val="00682E9D"/>
    <w:rsid w:val="00684E89"/>
    <w:rsid w:val="00692AAC"/>
    <w:rsid w:val="006C6C43"/>
    <w:rsid w:val="006D5A3C"/>
    <w:rsid w:val="006D7B16"/>
    <w:rsid w:val="006F6F4D"/>
    <w:rsid w:val="007122A7"/>
    <w:rsid w:val="00737BC4"/>
    <w:rsid w:val="007A3975"/>
    <w:rsid w:val="007B13A6"/>
    <w:rsid w:val="007B6D6D"/>
    <w:rsid w:val="007D3F1C"/>
    <w:rsid w:val="00803499"/>
    <w:rsid w:val="008218E7"/>
    <w:rsid w:val="00821DC2"/>
    <w:rsid w:val="008335EC"/>
    <w:rsid w:val="0084000B"/>
    <w:rsid w:val="00855E4B"/>
    <w:rsid w:val="00860F47"/>
    <w:rsid w:val="00887104"/>
    <w:rsid w:val="008E5D97"/>
    <w:rsid w:val="008F5309"/>
    <w:rsid w:val="008F59ED"/>
    <w:rsid w:val="00905EB1"/>
    <w:rsid w:val="0091190A"/>
    <w:rsid w:val="009373E8"/>
    <w:rsid w:val="009416F3"/>
    <w:rsid w:val="00954E3C"/>
    <w:rsid w:val="00987972"/>
    <w:rsid w:val="00995095"/>
    <w:rsid w:val="009A0608"/>
    <w:rsid w:val="009A170D"/>
    <w:rsid w:val="009A6B63"/>
    <w:rsid w:val="009B2DD6"/>
    <w:rsid w:val="009F0F0A"/>
    <w:rsid w:val="00A016D4"/>
    <w:rsid w:val="00A03CF0"/>
    <w:rsid w:val="00A113EE"/>
    <w:rsid w:val="00A250C3"/>
    <w:rsid w:val="00A413DC"/>
    <w:rsid w:val="00A444BC"/>
    <w:rsid w:val="00A67436"/>
    <w:rsid w:val="00AC4124"/>
    <w:rsid w:val="00AE010E"/>
    <w:rsid w:val="00AE1C21"/>
    <w:rsid w:val="00AF5CC0"/>
    <w:rsid w:val="00B0128D"/>
    <w:rsid w:val="00B01E31"/>
    <w:rsid w:val="00B16375"/>
    <w:rsid w:val="00B244D1"/>
    <w:rsid w:val="00B247BB"/>
    <w:rsid w:val="00B2504F"/>
    <w:rsid w:val="00B47575"/>
    <w:rsid w:val="00B9109B"/>
    <w:rsid w:val="00BA3AF9"/>
    <w:rsid w:val="00BD106E"/>
    <w:rsid w:val="00BF0D60"/>
    <w:rsid w:val="00BF4F49"/>
    <w:rsid w:val="00C0511B"/>
    <w:rsid w:val="00C073EC"/>
    <w:rsid w:val="00C3762D"/>
    <w:rsid w:val="00C45891"/>
    <w:rsid w:val="00C560BD"/>
    <w:rsid w:val="00C74806"/>
    <w:rsid w:val="00C7736D"/>
    <w:rsid w:val="00C907CF"/>
    <w:rsid w:val="00CB2DCA"/>
    <w:rsid w:val="00CB7FE0"/>
    <w:rsid w:val="00CE373F"/>
    <w:rsid w:val="00CF76F8"/>
    <w:rsid w:val="00D01C0C"/>
    <w:rsid w:val="00D302F8"/>
    <w:rsid w:val="00D35A4B"/>
    <w:rsid w:val="00D53FD4"/>
    <w:rsid w:val="00D865D8"/>
    <w:rsid w:val="00D9240B"/>
    <w:rsid w:val="00DD24DA"/>
    <w:rsid w:val="00DE626F"/>
    <w:rsid w:val="00DE6B69"/>
    <w:rsid w:val="00DF206F"/>
    <w:rsid w:val="00E20F35"/>
    <w:rsid w:val="00E53730"/>
    <w:rsid w:val="00E86AED"/>
    <w:rsid w:val="00EB1391"/>
    <w:rsid w:val="00ED0E59"/>
    <w:rsid w:val="00EF2267"/>
    <w:rsid w:val="00EF40CA"/>
    <w:rsid w:val="00F0027D"/>
    <w:rsid w:val="00F224FF"/>
    <w:rsid w:val="00F66E74"/>
    <w:rsid w:val="00F67CAC"/>
    <w:rsid w:val="00F83D3A"/>
    <w:rsid w:val="00F95432"/>
    <w:rsid w:val="00FA3484"/>
    <w:rsid w:val="00FB1C89"/>
    <w:rsid w:val="00FB36E4"/>
    <w:rsid w:val="00FC42AF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3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0608"/>
  </w:style>
  <w:style w:type="paragraph" w:styleId="a9">
    <w:name w:val="footer"/>
    <w:basedOn w:val="a"/>
    <w:link w:val="aa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0608"/>
  </w:style>
  <w:style w:type="paragraph" w:styleId="ab">
    <w:name w:val="Body Text"/>
    <w:basedOn w:val="a"/>
    <w:link w:val="ac"/>
    <w:uiPriority w:val="1"/>
    <w:qFormat/>
    <w:rsid w:val="00385CA6"/>
    <w:pPr>
      <w:widowControl w:val="0"/>
      <w:spacing w:after="0" w:line="240" w:lineRule="auto"/>
      <w:ind w:left="118"/>
    </w:pPr>
    <w:rPr>
      <w:rFonts w:eastAsia="Times New Roman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385CA6"/>
    <w:rPr>
      <w:rFonts w:eastAsia="Times New Roman"/>
      <w:szCs w:val="28"/>
      <w:lang w:val="en-US"/>
    </w:rPr>
  </w:style>
  <w:style w:type="paragraph" w:styleId="ad">
    <w:name w:val="No Spacing"/>
    <w:uiPriority w:val="1"/>
    <w:qFormat/>
    <w:rsid w:val="002E1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F96F-A296-4146-8846-483CD5E2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2</cp:revision>
  <cp:lastPrinted>2020-02-26T11:33:00Z</cp:lastPrinted>
  <dcterms:created xsi:type="dcterms:W3CDTF">2022-04-05T12:35:00Z</dcterms:created>
  <dcterms:modified xsi:type="dcterms:W3CDTF">2022-04-05T12:35:00Z</dcterms:modified>
</cp:coreProperties>
</file>